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C7" w:rsidRPr="004F2DC7" w:rsidRDefault="004F2DC7" w:rsidP="004F2DC7">
      <w:pPr>
        <w:spacing w:after="0" w:line="270" w:lineRule="atLeast"/>
        <w:rPr>
          <w:rFonts w:ascii="Open Sans" w:eastAsia="Times New Roman" w:hAnsi="Open Sans" w:cs="Arial"/>
          <w:color w:val="C3C3C3"/>
          <w:sz w:val="18"/>
          <w:szCs w:val="18"/>
        </w:rPr>
      </w:pPr>
    </w:p>
    <w:p w:rsidR="004F2DC7" w:rsidRPr="004F2DC7" w:rsidRDefault="004F2DC7" w:rsidP="004F2DC7">
      <w:pPr>
        <w:spacing w:after="0" w:line="315" w:lineRule="atLeast"/>
        <w:rPr>
          <w:rFonts w:ascii="Verdana" w:eastAsia="Times New Roman" w:hAnsi="Verdana" w:cs="Arial"/>
          <w:sz w:val="21"/>
          <w:szCs w:val="21"/>
        </w:rPr>
      </w:pPr>
      <w:r>
        <w:rPr>
          <w:rFonts w:ascii="Verdana" w:eastAsia="Times New Roman" w:hAnsi="Verdana" w:cs="Arial"/>
          <w:noProof/>
          <w:color w:val="4DB2EC"/>
          <w:sz w:val="21"/>
          <w:szCs w:val="21"/>
        </w:rPr>
        <w:drawing>
          <wp:inline distT="0" distB="0" distL="0" distR="0">
            <wp:extent cx="8572500" cy="5086350"/>
            <wp:effectExtent l="19050" t="0" r="0" b="0"/>
            <wp:docPr id="1" name="Resim 1" descr="https://i1.wp.com/www.rehberlikservisim.com/wp-content/uploads/2015/11/41d7e8c4500222593b5aa28edce16dcf03e24520_900.jpg?resize=900%2C53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rehberlikservisim.com/wp-content/uploads/2015/11/41d7e8c4500222593b5aa28edce16dcf03e24520_900.jpg?resize=900%2C534">
                      <a:hlinkClick r:id="rId5"/>
                    </pic:cNvPr>
                    <pic:cNvPicPr>
                      <a:picLocks noChangeAspect="1" noChangeArrowheads="1"/>
                    </pic:cNvPicPr>
                  </pic:nvPicPr>
                  <pic:blipFill>
                    <a:blip r:embed="rId6"/>
                    <a:srcRect/>
                    <a:stretch>
                      <a:fillRect/>
                    </a:stretch>
                  </pic:blipFill>
                  <pic:spPr bwMode="auto">
                    <a:xfrm>
                      <a:off x="0" y="0"/>
                      <a:ext cx="8572500" cy="5086350"/>
                    </a:xfrm>
                    <a:prstGeom prst="rect">
                      <a:avLst/>
                    </a:prstGeom>
                    <a:noFill/>
                    <a:ln w="9525">
                      <a:noFill/>
                      <a:miter lim="800000"/>
                      <a:headEnd/>
                      <a:tailEnd/>
                    </a:ln>
                  </pic:spPr>
                </pic:pic>
              </a:graphicData>
            </a:graphic>
          </wp:inline>
        </w:drawing>
      </w:r>
      <w:r w:rsidRPr="004F2DC7">
        <w:rPr>
          <w:rFonts w:ascii="Verdana" w:eastAsia="Times New Roman" w:hAnsi="Verdana" w:cs="Arial"/>
          <w:sz w:val="21"/>
          <w:szCs w:val="21"/>
        </w:rPr>
        <w:t>Çocuğum Ödev Yapmak İstemiyor</w:t>
      </w:r>
    </w:p>
    <w:p w:rsidR="004F2DC7" w:rsidRPr="004F2DC7" w:rsidRDefault="004F2DC7" w:rsidP="004F2DC7">
      <w:pPr>
        <w:spacing w:before="495" w:after="345" w:line="600" w:lineRule="atLeast"/>
        <w:outlineLvl w:val="0"/>
        <w:rPr>
          <w:rFonts w:ascii="Roboto" w:eastAsia="Times New Roman" w:hAnsi="Roboto" w:cs="Arial"/>
          <w:color w:val="111111"/>
          <w:kern w:val="36"/>
          <w:sz w:val="48"/>
          <w:szCs w:val="48"/>
        </w:rPr>
      </w:pPr>
      <w:r w:rsidRPr="004F2DC7">
        <w:rPr>
          <w:rFonts w:ascii="Roboto" w:eastAsia="Times New Roman" w:hAnsi="Roboto" w:cs="Arial"/>
          <w:color w:val="111111"/>
          <w:kern w:val="36"/>
          <w:sz w:val="48"/>
          <w:szCs w:val="48"/>
        </w:rPr>
        <w:t>Çocuğum Ödev Yapmak İstemiyor</w:t>
      </w:r>
    </w:p>
    <w:p w:rsidR="004F2DC7" w:rsidRPr="004F2DC7" w:rsidRDefault="004F2DC7" w:rsidP="004F2DC7">
      <w:pPr>
        <w:spacing w:after="390" w:line="390" w:lineRule="atLeast"/>
        <w:jc w:val="both"/>
        <w:rPr>
          <w:rFonts w:ascii="Verdana" w:eastAsia="Times New Roman" w:hAnsi="Verdana" w:cs="Arial"/>
          <w:color w:val="222222"/>
          <w:sz w:val="23"/>
          <w:szCs w:val="23"/>
        </w:rPr>
      </w:pPr>
      <w:r w:rsidRPr="004F2DC7">
        <w:rPr>
          <w:rFonts w:ascii="Verdana" w:eastAsia="Times New Roman" w:hAnsi="Verdana" w:cs="Arial"/>
          <w:color w:val="222222"/>
          <w:sz w:val="23"/>
          <w:szCs w:val="23"/>
        </w:rPr>
        <w:t>  Çoğu zaman annelerden hep aynı şikâyetleri duyarız  “Kendi başına ders çalışmıyor, hep yanında birini istiyor!” ya da “Ben söylemeden ödevinin başına oturmuyor, zamanında yapmıyor ödevlerini!” Çocukların bir türlü ödev yapmaya başlayamaması, ödevlerini yazmayı unutmaları, ödev için gerekli eşyaları bulamamaları, çeşitli bahanelerle ödev yapmayı ertelemeleri, bitmedi yapamıyorum diye ağlamaları pek de yabancısı olduğumuz durumlar değildir.</w:t>
      </w:r>
    </w:p>
    <w:p w:rsidR="004F2DC7" w:rsidRPr="004F2DC7" w:rsidRDefault="004F2DC7" w:rsidP="004F2DC7">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F2DC7">
        <w:rPr>
          <w:rFonts w:ascii="Verdana" w:eastAsia="Times New Roman" w:hAnsi="Verdana" w:cs="Arial"/>
          <w:color w:val="222222"/>
          <w:sz w:val="23"/>
          <w:szCs w:val="23"/>
        </w:rPr>
        <w:t xml:space="preserve">Bu yakınmaları ortadan kaldırabilmek için çocuklarımıza ders çalışma alışkanlığı kazandırmamız gerekiyor  Öncelikle onlara ev ödevlerinin neden verildiğini ve ne yararları olduğunu iyice anlatmalıyız  Eğer çocuk ev ödevinin </w:t>
      </w:r>
      <w:r w:rsidRPr="004F2DC7">
        <w:rPr>
          <w:rFonts w:ascii="Verdana" w:eastAsia="Times New Roman" w:hAnsi="Verdana" w:cs="Arial"/>
          <w:color w:val="222222"/>
          <w:sz w:val="23"/>
          <w:szCs w:val="23"/>
        </w:rPr>
        <w:lastRenderedPageBreak/>
        <w:t>önemini ve ona katacaklarını bilmiyorsa muhtemelen ev ödevine bir yük olarak bakacaktır.</w:t>
      </w:r>
    </w:p>
    <w:p w:rsidR="004F2DC7" w:rsidRPr="004F2DC7" w:rsidRDefault="004F2DC7" w:rsidP="004F2DC7">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F2DC7">
        <w:rPr>
          <w:rFonts w:ascii="Verdana" w:eastAsia="Times New Roman" w:hAnsi="Verdana" w:cs="Arial"/>
          <w:color w:val="222222"/>
          <w:sz w:val="23"/>
          <w:szCs w:val="23"/>
        </w:rPr>
        <w:t xml:space="preserve">Ev ödevleri çocuklara bağımsız çalışmayı, sorumluluk almayı öğretmek için çok önemli araçlardır. Ödev yapma alışkanlığını çocuklara küçük yaşlarda kazandırmak okul başarıları için de önemlidir. Çocukların ödev yapmasını kolaylaştırmak için gerekli düzenlemeleri yapmak, onlara yol göstermek ve gerektiğinde yardımcı olmak anne babaların görevidir. Ancak ödevlerin anne babanın değil çocuğun ödevi olduğunu, yârdim etmenin </w:t>
      </w:r>
      <w:r w:rsidRPr="004F2DC7">
        <w:rPr>
          <w:rFonts w:ascii="Verdana" w:eastAsia="Times New Roman" w:hAnsi="Verdana" w:cs="Arial"/>
          <w:b/>
          <w:bCs/>
          <w:color w:val="222222"/>
          <w:sz w:val="23"/>
        </w:rPr>
        <w:t>ödevi onun yerine yapmak olmadığını</w:t>
      </w:r>
      <w:r w:rsidRPr="004F2DC7">
        <w:rPr>
          <w:rFonts w:ascii="Verdana" w:eastAsia="Times New Roman" w:hAnsi="Verdana" w:cs="Arial"/>
          <w:color w:val="222222"/>
          <w:sz w:val="23"/>
          <w:szCs w:val="23"/>
        </w:rPr>
        <w:t xml:space="preserve"> unutmamak gerekir. Öncelikle çocuk için uygun koşulları sağlamak; ödev yapmak, ders çalışmak için uygun bir ortam hazırlamak gerekir. Bunu sağlamak da anne babaların görevidir.  Çocuğun ödev yapacağı saat aile bireylerinin sessiz aktivitelerde bulunacağı zaman olmalıdır. Organize olmayı, düzenli olmayı öğrenmek ödev yapma ve ders çalışma becerileri için çok önemlidir. Düzenli olmak zamanla öğrenilebilen ve gelişebilen bir beceridir.</w:t>
      </w:r>
    </w:p>
    <w:p w:rsidR="004F2DC7" w:rsidRPr="004F2DC7" w:rsidRDefault="004F2DC7" w:rsidP="004F2DC7">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F2DC7">
        <w:rPr>
          <w:rFonts w:ascii="Verdana" w:eastAsia="Times New Roman" w:hAnsi="Verdana" w:cs="Arial"/>
          <w:color w:val="222222"/>
          <w:sz w:val="23"/>
          <w:szCs w:val="23"/>
        </w:rPr>
        <w:t>Çocuk sosyal yaşamında hiçbir sorumluluk almıyor, ondan beklenen vazifeleri yalnız basına yapamıyorsa ödev sorumluluğunu da alamayacaktır. Çocuklara ödevler dışında da yasına uygun sorumluluklar verilmelidir. Organize olmayı, düzenli olmayı öğrenmesine yardım okul hayati başlamadan çok daha önce başlamalıdır.</w:t>
      </w:r>
    </w:p>
    <w:p w:rsidR="004F2DC7" w:rsidRPr="004F2DC7" w:rsidRDefault="004F2DC7" w:rsidP="004F2DC7">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F2DC7">
        <w:rPr>
          <w:rFonts w:ascii="Verdana" w:eastAsia="Times New Roman" w:hAnsi="Verdana" w:cs="Arial"/>
          <w:color w:val="222222"/>
          <w:sz w:val="23"/>
          <w:szCs w:val="23"/>
        </w:rPr>
        <w:t>Çocuğun yaşına ve ihtiyaçlarına uygun bir çalışma saati belirlenmesi gerektiği gibi; çalışma süresine de dikkat edilmelidir. Ödev yapma süresi yaşına uygun olmalıdır. Ödev yaparken aralarda çocukların dikkat dağıtacak etkinliklere yönelmeyecekleri kısa molaların verilmesi faydalı olmaktadır.</w:t>
      </w:r>
    </w:p>
    <w:p w:rsidR="004F2DC7" w:rsidRDefault="004F2DC7" w:rsidP="004F2DC7">
      <w:pPr>
        <w:spacing w:after="390" w:line="390" w:lineRule="atLeast"/>
        <w:jc w:val="both"/>
        <w:rPr>
          <w:rFonts w:ascii="Verdana" w:eastAsia="Times New Roman" w:hAnsi="Verdana" w:cs="Arial"/>
          <w:color w:val="222222"/>
          <w:sz w:val="23"/>
          <w:szCs w:val="23"/>
        </w:rPr>
      </w:pPr>
      <w:r>
        <w:rPr>
          <w:rFonts w:ascii="Verdana" w:eastAsia="Times New Roman" w:hAnsi="Verdana" w:cs="Arial"/>
          <w:noProof/>
          <w:color w:val="222222"/>
          <w:sz w:val="23"/>
          <w:szCs w:val="23"/>
        </w:rPr>
        <w:lastRenderedPageBreak/>
        <w:drawing>
          <wp:inline distT="0" distB="0" distL="0" distR="0">
            <wp:extent cx="4810125" cy="4810125"/>
            <wp:effectExtent l="19050" t="0" r="9525" b="0"/>
            <wp:docPr id="4" name="Resim 4" descr="ikiz-çoğuçocuk-bebek-ikizanneleri-ödev-ya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kiz-çoğuçocuk-bebek-ikizanneleri-ödev-yapma"/>
                    <pic:cNvPicPr>
                      <a:picLocks noChangeAspect="1" noChangeArrowheads="1"/>
                    </pic:cNvPicPr>
                  </pic:nvPicPr>
                  <pic:blipFill>
                    <a:blip r:embed="rId7"/>
                    <a:srcRect/>
                    <a:stretch>
                      <a:fillRect/>
                    </a:stretch>
                  </pic:blipFill>
                  <pic:spPr bwMode="auto">
                    <a:xfrm>
                      <a:off x="0" y="0"/>
                      <a:ext cx="4810125" cy="4810125"/>
                    </a:xfrm>
                    <a:prstGeom prst="rect">
                      <a:avLst/>
                    </a:prstGeom>
                    <a:noFill/>
                    <a:ln w="9525">
                      <a:noFill/>
                      <a:miter lim="800000"/>
                      <a:headEnd/>
                      <a:tailEnd/>
                    </a:ln>
                  </pic:spPr>
                </pic:pic>
              </a:graphicData>
            </a:graphic>
          </wp:inline>
        </w:drawing>
      </w:r>
    </w:p>
    <w:p w:rsidR="004F2DC7" w:rsidRPr="004F2DC7" w:rsidRDefault="004F2DC7" w:rsidP="004F2DC7">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F2DC7">
        <w:rPr>
          <w:rFonts w:ascii="Verdana" w:eastAsia="Times New Roman" w:hAnsi="Verdana" w:cs="Arial"/>
          <w:color w:val="222222"/>
          <w:sz w:val="23"/>
          <w:szCs w:val="23"/>
        </w:rPr>
        <w:t>Anne babaların ödevler söz konusu olduğunda, kararsızlığa düştükleri konulardan biri de yardım edip etmemektir. İdeal olan yardım gerektiğinde hazır olmak ancak ödevleri onun yerine yapmamaktır. Yardımın miktarı ve sekli çocuğun kaçıncı sınıfta olduğuna göre değişebilir. Küçük yaş çocuklar, okula yeni başlamış çocuklar daha çok yardıma gereksinim duyabilirler.</w:t>
      </w:r>
    </w:p>
    <w:p w:rsidR="004F2DC7" w:rsidRPr="004F2DC7" w:rsidRDefault="004F2DC7" w:rsidP="004F2DC7">
      <w:pPr>
        <w:spacing w:after="390" w:line="390" w:lineRule="atLeast"/>
        <w:jc w:val="both"/>
        <w:rPr>
          <w:rFonts w:ascii="Verdana" w:eastAsia="Times New Roman" w:hAnsi="Verdana" w:cs="Arial"/>
          <w:color w:val="222222"/>
          <w:sz w:val="23"/>
          <w:szCs w:val="23"/>
        </w:rPr>
      </w:pPr>
      <w:r w:rsidRPr="004F2DC7">
        <w:rPr>
          <w:rFonts w:ascii="Verdana" w:eastAsia="Times New Roman" w:hAnsi="Verdana" w:cs="Arial"/>
          <w:b/>
          <w:bCs/>
          <w:color w:val="222222"/>
          <w:sz w:val="23"/>
        </w:rPr>
        <w:t>Anne babaların dikkat etmesi gerekenler:</w:t>
      </w:r>
    </w:p>
    <w:p w:rsidR="004F2DC7" w:rsidRPr="004F2DC7" w:rsidRDefault="004F2DC7" w:rsidP="004F2DC7">
      <w:pPr>
        <w:spacing w:after="390" w:line="390" w:lineRule="atLeast"/>
        <w:jc w:val="both"/>
        <w:rPr>
          <w:rFonts w:ascii="Verdana" w:eastAsia="Times New Roman" w:hAnsi="Verdana" w:cs="Arial"/>
          <w:color w:val="222222"/>
          <w:sz w:val="23"/>
          <w:szCs w:val="23"/>
        </w:rPr>
      </w:pPr>
      <w:r w:rsidRPr="004F2DC7">
        <w:rPr>
          <w:rFonts w:ascii="Verdana" w:eastAsia="Times New Roman" w:hAnsi="Verdana" w:cs="Arial"/>
          <w:color w:val="222222"/>
          <w:sz w:val="23"/>
          <w:szCs w:val="23"/>
        </w:rPr>
        <w:t>-En çok yapılan hatalardan biri de çocuğun ödevini kontrol etmek yerine onun yerine yapmaktır  Sizden istenilen aslında ödevleri düzenli olarak kontrol etmeniz ve ona danışmanlık sağlamanız</w:t>
      </w:r>
    </w:p>
    <w:p w:rsidR="004F2DC7" w:rsidRPr="004F2DC7" w:rsidRDefault="004F2DC7" w:rsidP="004F2DC7">
      <w:pPr>
        <w:spacing w:after="390" w:line="390" w:lineRule="atLeast"/>
        <w:jc w:val="both"/>
        <w:rPr>
          <w:rFonts w:ascii="Verdana" w:eastAsia="Times New Roman" w:hAnsi="Verdana" w:cs="Arial"/>
          <w:color w:val="222222"/>
          <w:sz w:val="23"/>
          <w:szCs w:val="23"/>
        </w:rPr>
      </w:pPr>
      <w:r w:rsidRPr="004F2DC7">
        <w:rPr>
          <w:rFonts w:ascii="Verdana" w:eastAsia="Times New Roman" w:hAnsi="Verdana" w:cs="Arial"/>
          <w:color w:val="222222"/>
          <w:sz w:val="23"/>
          <w:szCs w:val="23"/>
        </w:rPr>
        <w:t>– Bağımsız çalışmasını beklerken çocuğun ne y</w:t>
      </w:r>
      <w:r>
        <w:rPr>
          <w:rFonts w:ascii="Verdana" w:eastAsia="Times New Roman" w:hAnsi="Verdana" w:cs="Arial"/>
          <w:color w:val="222222"/>
          <w:sz w:val="23"/>
          <w:szCs w:val="23"/>
        </w:rPr>
        <w:t>apması gerektiğini anladığından emin olun.</w:t>
      </w:r>
      <w:r>
        <w:rPr>
          <w:rFonts w:ascii="Verdana" w:eastAsia="Times New Roman" w:hAnsi="Verdana" w:cs="Arial"/>
          <w:color w:val="222222"/>
          <w:sz w:val="23"/>
          <w:szCs w:val="23"/>
        </w:rPr>
        <w:br/>
        <w:t xml:space="preserve">-Nasıl daha iyi öğrendiğini anlamaya </w:t>
      </w:r>
      <w:r w:rsidRPr="004F2DC7">
        <w:rPr>
          <w:rFonts w:ascii="Verdana" w:eastAsia="Times New Roman" w:hAnsi="Verdana" w:cs="Arial"/>
          <w:color w:val="222222"/>
          <w:sz w:val="23"/>
          <w:szCs w:val="23"/>
        </w:rPr>
        <w:t>çalışın.</w:t>
      </w:r>
      <w:r w:rsidRPr="004F2DC7">
        <w:rPr>
          <w:rFonts w:ascii="Verdana" w:eastAsia="Times New Roman" w:hAnsi="Verdana" w:cs="Arial"/>
          <w:color w:val="222222"/>
          <w:sz w:val="23"/>
          <w:szCs w:val="23"/>
        </w:rPr>
        <w:br/>
      </w:r>
      <w:r w:rsidRPr="004F2DC7">
        <w:rPr>
          <w:rFonts w:ascii="Verdana" w:eastAsia="Times New Roman" w:hAnsi="Verdana" w:cs="Arial"/>
          <w:color w:val="222222"/>
          <w:sz w:val="23"/>
          <w:szCs w:val="23"/>
        </w:rPr>
        <w:lastRenderedPageBreak/>
        <w:t>– Kontrol ederken önce doğru yaptıklarından başlayın. Yanlışlarını gösterin ve bir kez daha denemesini isteyin.</w:t>
      </w:r>
      <w:r w:rsidRPr="004F2DC7">
        <w:rPr>
          <w:rFonts w:ascii="Verdana" w:eastAsia="Times New Roman" w:hAnsi="Verdana" w:cs="Arial"/>
          <w:color w:val="222222"/>
          <w:sz w:val="23"/>
          <w:szCs w:val="23"/>
        </w:rPr>
        <w:br/>
        <w:t>-Başarısını takdir edin.</w:t>
      </w:r>
      <w:r w:rsidRPr="004F2DC7">
        <w:rPr>
          <w:rFonts w:ascii="Verdana" w:eastAsia="Times New Roman" w:hAnsi="Verdana" w:cs="Arial"/>
          <w:color w:val="222222"/>
          <w:sz w:val="23"/>
          <w:szCs w:val="23"/>
        </w:rPr>
        <w:br/>
        <w:t>-Öğretmeniyle işbirliği içinde olun.</w:t>
      </w:r>
      <w:r w:rsidRPr="004F2DC7">
        <w:rPr>
          <w:rFonts w:ascii="Verdana" w:eastAsia="Times New Roman" w:hAnsi="Verdana" w:cs="Arial"/>
          <w:color w:val="222222"/>
          <w:sz w:val="23"/>
          <w:szCs w:val="23"/>
        </w:rPr>
        <w:br/>
        <w:t>– Çocukların ödevleri istediklerini elde etmek için kullanmasına izin vermeyin.</w:t>
      </w:r>
    </w:p>
    <w:p w:rsidR="004F2DC7" w:rsidRPr="004F2DC7" w:rsidRDefault="004F2DC7" w:rsidP="004F2DC7">
      <w:pPr>
        <w:spacing w:after="390" w:line="390" w:lineRule="atLeast"/>
        <w:jc w:val="both"/>
        <w:rPr>
          <w:rFonts w:ascii="Verdana" w:eastAsia="Times New Roman" w:hAnsi="Verdana" w:cs="Arial"/>
          <w:color w:val="222222"/>
          <w:sz w:val="23"/>
          <w:szCs w:val="23"/>
        </w:rPr>
      </w:pPr>
      <w:r w:rsidRPr="004F2DC7">
        <w:rPr>
          <w:rFonts w:ascii="Verdana" w:eastAsia="Times New Roman" w:hAnsi="Verdana" w:cs="Arial"/>
          <w:color w:val="222222"/>
          <w:sz w:val="23"/>
          <w:szCs w:val="23"/>
        </w:rPr>
        <w:t>Sıkıntı sadece ödev yapmakla ilgili değil, sınıfta dersi takip etmeyle ilgiliyse ya da belirli derslerin ödevlerinde sıkıntı oluyorsa bu zorlanmaların kaynağını bulmaya çalışmak, öğretmeniyle görümsek ve öğrenme süreçleri ya da dikkatle ilgili bir problem olup olmadığını anlamaya çalışmak gerekir. Çocuklara ödev yapma alışkanlığını kazandırmanın sabır ve zaman istediğini unutmamak gerekir.</w:t>
      </w:r>
    </w:p>
    <w:p w:rsidR="00194C42" w:rsidRDefault="00194C42"/>
    <w:sectPr w:rsidR="00194C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A415E"/>
    <w:multiLevelType w:val="multilevel"/>
    <w:tmpl w:val="80BE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2DC7"/>
    <w:rsid w:val="00194C42"/>
    <w:rsid w:val="004F2D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F2DC7"/>
    <w:pPr>
      <w:spacing w:before="495" w:after="345" w:line="600" w:lineRule="atLeast"/>
      <w:outlineLvl w:val="0"/>
    </w:pPr>
    <w:rPr>
      <w:rFonts w:ascii="Roboto" w:eastAsia="Times New Roman" w:hAnsi="Roboto" w:cs="Times New Roman"/>
      <w:color w:val="111111"/>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2DC7"/>
    <w:rPr>
      <w:rFonts w:ascii="Roboto" w:eastAsia="Times New Roman" w:hAnsi="Roboto" w:cs="Times New Roman"/>
      <w:color w:val="111111"/>
      <w:kern w:val="36"/>
      <w:sz w:val="48"/>
      <w:szCs w:val="48"/>
    </w:rPr>
  </w:style>
  <w:style w:type="character" w:styleId="Kpr">
    <w:name w:val="Hyperlink"/>
    <w:basedOn w:val="VarsaylanParagrafYazTipi"/>
    <w:uiPriority w:val="99"/>
    <w:semiHidden/>
    <w:unhideWhenUsed/>
    <w:rsid w:val="004F2DC7"/>
    <w:rPr>
      <w:strike w:val="0"/>
      <w:dstrike w:val="0"/>
      <w:color w:val="4DB2EC"/>
      <w:u w:val="none"/>
      <w:effect w:val="none"/>
      <w:shd w:val="clear" w:color="auto" w:fill="auto"/>
    </w:rPr>
  </w:style>
  <w:style w:type="character" w:styleId="Gl">
    <w:name w:val="Strong"/>
    <w:basedOn w:val="VarsaylanParagrafYazTipi"/>
    <w:uiPriority w:val="22"/>
    <w:qFormat/>
    <w:rsid w:val="004F2DC7"/>
    <w:rPr>
      <w:b/>
      <w:bCs/>
    </w:rPr>
  </w:style>
  <w:style w:type="character" w:customStyle="1" w:styleId="td-bred-no-url-last">
    <w:name w:val="td-bred-no-url-last"/>
    <w:basedOn w:val="VarsaylanParagrafYazTipi"/>
    <w:rsid w:val="004F2DC7"/>
  </w:style>
  <w:style w:type="character" w:customStyle="1" w:styleId="td-post-date17">
    <w:name w:val="td-post-date17"/>
    <w:basedOn w:val="VarsaylanParagrafYazTipi"/>
    <w:rsid w:val="004F2DC7"/>
    <w:rPr>
      <w:color w:val="AAAAAA"/>
    </w:rPr>
  </w:style>
  <w:style w:type="character" w:customStyle="1" w:styleId="td-nr-views-2648">
    <w:name w:val="td-nr-views-2648"/>
    <w:basedOn w:val="VarsaylanParagrafYazTipi"/>
    <w:rsid w:val="004F2DC7"/>
  </w:style>
  <w:style w:type="paragraph" w:styleId="BalonMetni">
    <w:name w:val="Balloon Text"/>
    <w:basedOn w:val="Normal"/>
    <w:link w:val="BalonMetniChar"/>
    <w:uiPriority w:val="99"/>
    <w:semiHidden/>
    <w:unhideWhenUsed/>
    <w:rsid w:val="004F2D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390460">
      <w:bodyDiv w:val="1"/>
      <w:marLeft w:val="0"/>
      <w:marRight w:val="0"/>
      <w:marTop w:val="0"/>
      <w:marBottom w:val="0"/>
      <w:divBdr>
        <w:top w:val="none" w:sz="0" w:space="0" w:color="auto"/>
        <w:left w:val="none" w:sz="0" w:space="0" w:color="auto"/>
        <w:bottom w:val="none" w:sz="0" w:space="0" w:color="auto"/>
        <w:right w:val="none" w:sz="0" w:space="0" w:color="auto"/>
      </w:divBdr>
      <w:divsChild>
        <w:div w:id="2076854673">
          <w:marLeft w:val="0"/>
          <w:marRight w:val="0"/>
          <w:marTop w:val="0"/>
          <w:marBottom w:val="0"/>
          <w:divBdr>
            <w:top w:val="none" w:sz="0" w:space="0" w:color="auto"/>
            <w:left w:val="none" w:sz="0" w:space="0" w:color="auto"/>
            <w:bottom w:val="none" w:sz="0" w:space="0" w:color="auto"/>
            <w:right w:val="none" w:sz="0" w:space="0" w:color="auto"/>
          </w:divBdr>
          <w:divsChild>
            <w:div w:id="1070925318">
              <w:marLeft w:val="0"/>
              <w:marRight w:val="0"/>
              <w:marTop w:val="0"/>
              <w:marBottom w:val="0"/>
              <w:divBdr>
                <w:top w:val="none" w:sz="0" w:space="0" w:color="auto"/>
                <w:left w:val="none" w:sz="0" w:space="0" w:color="auto"/>
                <w:bottom w:val="none" w:sz="0" w:space="0" w:color="auto"/>
                <w:right w:val="none" w:sz="0" w:space="0" w:color="auto"/>
              </w:divBdr>
              <w:divsChild>
                <w:div w:id="1936933671">
                  <w:marLeft w:val="0"/>
                  <w:marRight w:val="0"/>
                  <w:marTop w:val="0"/>
                  <w:marBottom w:val="0"/>
                  <w:divBdr>
                    <w:top w:val="none" w:sz="0" w:space="0" w:color="auto"/>
                    <w:left w:val="none" w:sz="0" w:space="0" w:color="auto"/>
                    <w:bottom w:val="none" w:sz="0" w:space="0" w:color="auto"/>
                    <w:right w:val="none" w:sz="0" w:space="0" w:color="auto"/>
                  </w:divBdr>
                  <w:divsChild>
                    <w:div w:id="1907834991">
                      <w:marLeft w:val="0"/>
                      <w:marRight w:val="0"/>
                      <w:marTop w:val="0"/>
                      <w:marBottom w:val="0"/>
                      <w:divBdr>
                        <w:top w:val="none" w:sz="0" w:space="0" w:color="auto"/>
                        <w:left w:val="none" w:sz="0" w:space="0" w:color="auto"/>
                        <w:bottom w:val="none" w:sz="0" w:space="0" w:color="auto"/>
                        <w:right w:val="none" w:sz="0" w:space="0" w:color="auto"/>
                      </w:divBdr>
                    </w:div>
                  </w:divsChild>
                </w:div>
                <w:div w:id="7678904">
                  <w:marLeft w:val="0"/>
                  <w:marRight w:val="0"/>
                  <w:marTop w:val="0"/>
                  <w:marBottom w:val="0"/>
                  <w:divBdr>
                    <w:top w:val="none" w:sz="0" w:space="0" w:color="auto"/>
                    <w:left w:val="none" w:sz="0" w:space="0" w:color="auto"/>
                    <w:bottom w:val="none" w:sz="0" w:space="0" w:color="auto"/>
                    <w:right w:val="none" w:sz="0" w:space="0" w:color="auto"/>
                  </w:divBdr>
                  <w:divsChild>
                    <w:div w:id="1365910842">
                      <w:marLeft w:val="0"/>
                      <w:marRight w:val="0"/>
                      <w:marTop w:val="0"/>
                      <w:marBottom w:val="0"/>
                      <w:divBdr>
                        <w:top w:val="none" w:sz="0" w:space="0" w:color="auto"/>
                        <w:left w:val="none" w:sz="0" w:space="0" w:color="auto"/>
                        <w:bottom w:val="none" w:sz="0" w:space="0" w:color="auto"/>
                        <w:right w:val="none" w:sz="0" w:space="0" w:color="auto"/>
                      </w:divBdr>
                    </w:div>
                    <w:div w:id="1430465028">
                      <w:marLeft w:val="0"/>
                      <w:marRight w:val="0"/>
                      <w:marTop w:val="0"/>
                      <w:marBottom w:val="0"/>
                      <w:divBdr>
                        <w:top w:val="none" w:sz="0" w:space="0" w:color="auto"/>
                        <w:left w:val="none" w:sz="0" w:space="0" w:color="auto"/>
                        <w:bottom w:val="none" w:sz="0" w:space="0" w:color="auto"/>
                        <w:right w:val="none" w:sz="0" w:space="0" w:color="auto"/>
                      </w:divBdr>
                      <w:divsChild>
                        <w:div w:id="1642272785">
                          <w:marLeft w:val="0"/>
                          <w:marRight w:val="0"/>
                          <w:marTop w:val="0"/>
                          <w:marBottom w:val="0"/>
                          <w:divBdr>
                            <w:top w:val="none" w:sz="0" w:space="0" w:color="auto"/>
                            <w:left w:val="none" w:sz="0" w:space="0" w:color="auto"/>
                            <w:bottom w:val="none" w:sz="0" w:space="0" w:color="auto"/>
                            <w:right w:val="none" w:sz="0" w:space="0" w:color="auto"/>
                          </w:divBdr>
                          <w:divsChild>
                            <w:div w:id="588466896">
                              <w:marLeft w:val="0"/>
                              <w:marRight w:val="30"/>
                              <w:marTop w:val="0"/>
                              <w:marBottom w:val="0"/>
                              <w:divBdr>
                                <w:top w:val="none" w:sz="0" w:space="0" w:color="auto"/>
                                <w:left w:val="none" w:sz="0" w:space="0" w:color="auto"/>
                                <w:bottom w:val="none" w:sz="0" w:space="0" w:color="auto"/>
                                <w:right w:val="none" w:sz="0" w:space="0" w:color="auto"/>
                              </w:divBdr>
                            </w:div>
                            <w:div w:id="527455260">
                              <w:marLeft w:val="0"/>
                              <w:marRight w:val="30"/>
                              <w:marTop w:val="0"/>
                              <w:marBottom w:val="0"/>
                              <w:divBdr>
                                <w:top w:val="none" w:sz="0" w:space="0" w:color="auto"/>
                                <w:left w:val="none" w:sz="0" w:space="0" w:color="auto"/>
                                <w:bottom w:val="none" w:sz="0" w:space="0" w:color="auto"/>
                                <w:right w:val="none" w:sz="0" w:space="0" w:color="auto"/>
                              </w:divBdr>
                            </w:div>
                          </w:divsChild>
                        </w:div>
                        <w:div w:id="1653949487">
                          <w:marLeft w:val="0"/>
                          <w:marRight w:val="0"/>
                          <w:marTop w:val="0"/>
                          <w:marBottom w:val="0"/>
                          <w:divBdr>
                            <w:top w:val="none" w:sz="0" w:space="0" w:color="auto"/>
                            <w:left w:val="none" w:sz="0" w:space="0" w:color="auto"/>
                            <w:bottom w:val="none" w:sz="0" w:space="0" w:color="auto"/>
                            <w:right w:val="none" w:sz="0" w:space="0" w:color="auto"/>
                          </w:divBdr>
                        </w:div>
                        <w:div w:id="1723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6520">
              <w:marLeft w:val="0"/>
              <w:marRight w:val="0"/>
              <w:marTop w:val="0"/>
              <w:marBottom w:val="0"/>
              <w:divBdr>
                <w:top w:val="none" w:sz="0" w:space="0" w:color="auto"/>
                <w:left w:val="none" w:sz="0" w:space="0" w:color="auto"/>
                <w:bottom w:val="none" w:sz="0" w:space="0" w:color="auto"/>
                <w:right w:val="none" w:sz="0" w:space="0" w:color="auto"/>
              </w:divBdr>
              <w:divsChild>
                <w:div w:id="1006858650">
                  <w:marLeft w:val="-360"/>
                  <w:marRight w:val="-360"/>
                  <w:marTop w:val="0"/>
                  <w:marBottom w:val="0"/>
                  <w:divBdr>
                    <w:top w:val="none" w:sz="0" w:space="0" w:color="auto"/>
                    <w:left w:val="none" w:sz="0" w:space="0" w:color="auto"/>
                    <w:bottom w:val="none" w:sz="0" w:space="0" w:color="auto"/>
                    <w:right w:val="none" w:sz="0" w:space="0" w:color="auto"/>
                  </w:divBdr>
                  <w:divsChild>
                    <w:div w:id="382219406">
                      <w:marLeft w:val="0"/>
                      <w:marRight w:val="0"/>
                      <w:marTop w:val="0"/>
                      <w:marBottom w:val="0"/>
                      <w:divBdr>
                        <w:top w:val="none" w:sz="0" w:space="0" w:color="auto"/>
                        <w:left w:val="none" w:sz="0" w:space="0" w:color="auto"/>
                        <w:bottom w:val="none" w:sz="0" w:space="0" w:color="auto"/>
                        <w:right w:val="none" w:sz="0" w:space="0" w:color="auto"/>
                      </w:divBdr>
                      <w:divsChild>
                        <w:div w:id="2143570913">
                          <w:marLeft w:val="0"/>
                          <w:marRight w:val="0"/>
                          <w:marTop w:val="0"/>
                          <w:marBottom w:val="0"/>
                          <w:divBdr>
                            <w:top w:val="none" w:sz="0" w:space="0" w:color="auto"/>
                            <w:left w:val="none" w:sz="0" w:space="0" w:color="auto"/>
                            <w:bottom w:val="none" w:sz="0" w:space="0" w:color="auto"/>
                            <w:right w:val="none" w:sz="0" w:space="0" w:color="auto"/>
                          </w:divBdr>
                          <w:divsChild>
                            <w:div w:id="153245690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1.wp.com/www.rehberlikservisim.com/wp-content/uploads/2015/11/41d7e8c4500222593b5aa28edce16dcf03e24520_900.jpg?fit=900%2C5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2018-03-05T07:40:00Z</dcterms:created>
  <dcterms:modified xsi:type="dcterms:W3CDTF">2018-03-05T07:40:00Z</dcterms:modified>
</cp:coreProperties>
</file>